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Registration Instructions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000000"/>
        </w:rPr>
      </w:pPr>
      <w:bookmarkStart w:colFirst="0" w:colLast="0" w:name="_heading=h.k3xkuckeip8v" w:id="0"/>
      <w:bookmarkEnd w:id="0"/>
      <w:r w:rsidDel="00000000" w:rsidR="00000000" w:rsidRPr="00000000">
        <w:rPr>
          <w:b w:val="1"/>
          <w:color w:val="000000"/>
          <w:rtl w:val="0"/>
        </w:rPr>
        <w:t xml:space="preserve">Creating a Teacher Account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Teachers need to register </w:t>
      </w:r>
      <w:r w:rsidDel="00000000" w:rsidR="00000000" w:rsidRPr="00000000">
        <w:rPr>
          <w:color w:val="000000"/>
          <w:u w:val="single"/>
          <w:rtl w:val="0"/>
        </w:rPr>
        <w:t xml:space="preserve">before</w:t>
      </w:r>
      <w:r w:rsidDel="00000000" w:rsidR="00000000" w:rsidRPr="00000000">
        <w:rPr>
          <w:color w:val="000000"/>
          <w:rtl w:val="0"/>
        </w:rPr>
        <w:t xml:space="preserve"> their students can begin to register. Follow the steps below to begin registration.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Go to the contest URL: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http://registration.nhd.org/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 </w:t>
      </w:r>
      <w:r w:rsidDel="00000000" w:rsidR="00000000" w:rsidRPr="00000000">
        <w:rPr>
          <w:b w:val="1"/>
          <w:color w:val="000000"/>
          <w:u w:val="none"/>
          <w:rtl w:val="0"/>
        </w:rPr>
        <w:t xml:space="preserve">Then pick your contest.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Click </w:t>
      </w:r>
      <w:r w:rsidDel="00000000" w:rsidR="00000000" w:rsidRPr="00000000">
        <w:rPr>
          <w:b w:val="1"/>
          <w:color w:val="000000"/>
          <w:rtl w:val="0"/>
        </w:rPr>
        <w:t xml:space="preserve">Create Account</w:t>
      </w:r>
      <w:r w:rsidDel="00000000" w:rsidR="00000000" w:rsidRPr="00000000">
        <w:rPr>
          <w:color w:val="000000"/>
          <w:rtl w:val="0"/>
        </w:rPr>
        <w:t xml:space="preserve"> in the toolbar, then select </w:t>
      </w:r>
      <w:r w:rsidDel="00000000" w:rsidR="00000000" w:rsidRPr="00000000">
        <w:rPr>
          <w:b w:val="1"/>
          <w:color w:val="000000"/>
          <w:rtl w:val="0"/>
        </w:rPr>
        <w:t xml:space="preserve">Teacher</w:t>
      </w:r>
      <w:r w:rsidDel="00000000" w:rsidR="00000000" w:rsidRPr="00000000">
        <w:rPr>
          <w:color w:val="000000"/>
          <w:rtl w:val="0"/>
        </w:rPr>
        <w:t xml:space="preserve"> from the drop-down menu.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t85rqyd8mhe1" w:id="1"/>
      <w:bookmarkEnd w:id="1"/>
      <w:r w:rsidDel="00000000" w:rsidR="00000000" w:rsidRPr="00000000">
        <w:rPr>
          <w:color w:val="000000"/>
          <w:rtl w:val="0"/>
        </w:rPr>
        <w:t xml:space="preserve">Insert your first name, last name, and email address. Click the checkbox next </w:t>
      </w:r>
      <w:r w:rsidDel="00000000" w:rsidR="00000000" w:rsidRPr="00000000">
        <w:rPr>
          <w:b w:val="1"/>
          <w:color w:val="000000"/>
          <w:rtl w:val="0"/>
        </w:rPr>
        <w:t xml:space="preserve">to I am Not a Robot.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Teacher’s Personal Information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School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Additional Information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Teacher’s Permissions and Waivers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Registration is complete. Your username will appear on this screen. Record your system username and password.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You will receive a registration confirmation email from zFairs. Using a school email address may block the registration confirmation email or mark it as spam.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Logging into Teacher Account (After Registering)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Go to the contest URL: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http://registration.nhd.org/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Click </w:t>
      </w:r>
      <w:r w:rsidDel="00000000" w:rsidR="00000000" w:rsidRPr="00000000">
        <w:rPr>
          <w:b w:val="1"/>
          <w:color w:val="000000"/>
          <w:rtl w:val="0"/>
        </w:rPr>
        <w:t xml:space="preserve">Login</w:t>
      </w:r>
      <w:r w:rsidDel="00000000" w:rsidR="00000000" w:rsidRPr="00000000">
        <w:rPr>
          <w:color w:val="000000"/>
          <w:rtl w:val="0"/>
        </w:rPr>
        <w:t xml:space="preserve"> in the top right corner.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Insert your username and password.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you forgot your username and/or password, click the blue </w:t>
      </w:r>
      <w:r w:rsidDel="00000000" w:rsidR="00000000" w:rsidRPr="00000000">
        <w:rPr>
          <w:b w:val="1"/>
          <w:rtl w:val="0"/>
        </w:rPr>
        <w:t xml:space="preserve">Help</w:t>
      </w:r>
      <w:r w:rsidDel="00000000" w:rsidR="00000000" w:rsidRPr="00000000">
        <w:rPr>
          <w:rtl w:val="0"/>
        </w:rPr>
        <w:t xml:space="preserve"> hyperlink and follow the prompts to reset.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Logging Out of Teacher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Click your name in the top right corner. 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</w:t>
      </w:r>
      <w:r w:rsidDel="00000000" w:rsidR="00000000" w:rsidRPr="00000000">
        <w:rPr>
          <w:b w:val="1"/>
          <w:color w:val="000000"/>
          <w:rtl w:val="0"/>
        </w:rPr>
        <w:t xml:space="preserve">Logout</w:t>
      </w:r>
      <w:r w:rsidDel="00000000" w:rsidR="00000000" w:rsidRPr="00000000">
        <w:rPr>
          <w:color w:val="000000"/>
          <w:rtl w:val="0"/>
        </w:rPr>
        <w:t xml:space="preserve"> from the drop-down menu.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Editing Teacher Account Information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After logging in to your teacher account, click your name in the top right corner. 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</w:t>
      </w:r>
      <w:r w:rsidDel="00000000" w:rsidR="00000000" w:rsidRPr="00000000">
        <w:rPr>
          <w:b w:val="1"/>
          <w:color w:val="000000"/>
          <w:rtl w:val="0"/>
        </w:rPr>
        <w:t xml:space="preserve">My Profile</w:t>
      </w:r>
      <w:r w:rsidDel="00000000" w:rsidR="00000000" w:rsidRPr="00000000">
        <w:rPr>
          <w:color w:val="000000"/>
          <w:rtl w:val="0"/>
        </w:rPr>
        <w:t xml:space="preserve"> from the drop-down menu to edit your personal information before registration 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</w:t>
      </w:r>
      <w:r w:rsidDel="00000000" w:rsidR="00000000" w:rsidRPr="00000000">
        <w:rPr>
          <w:b w:val="1"/>
          <w:color w:val="000000"/>
          <w:rtl w:val="0"/>
        </w:rPr>
        <w:t xml:space="preserve">Change Password</w:t>
      </w:r>
      <w:r w:rsidDel="00000000" w:rsidR="00000000" w:rsidRPr="00000000">
        <w:rPr>
          <w:color w:val="000000"/>
          <w:rtl w:val="0"/>
        </w:rPr>
        <w:t xml:space="preserve"> to change the password for your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Checking Your Students’ Registration Progress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After logging in to your teacher account, click </w:t>
      </w:r>
      <w:r w:rsidDel="00000000" w:rsidR="00000000" w:rsidRPr="00000000">
        <w:rPr>
          <w:b w:val="1"/>
          <w:color w:val="000000"/>
          <w:rtl w:val="0"/>
        </w:rPr>
        <w:t xml:space="preserve">My Students</w:t>
      </w:r>
      <w:r w:rsidDel="00000000" w:rsidR="00000000" w:rsidRPr="00000000">
        <w:rPr>
          <w:color w:val="000000"/>
          <w:rtl w:val="0"/>
        </w:rPr>
        <w:t xml:space="preserve"> in the top toolbar.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This page lists each of your students. Click on a name to bring up a pop-up menu. You can </w:t>
      </w:r>
      <w:r w:rsidDel="00000000" w:rsidR="00000000" w:rsidRPr="00000000">
        <w:rPr>
          <w:b w:val="1"/>
          <w:color w:val="000000"/>
          <w:rtl w:val="0"/>
        </w:rPr>
        <w:t xml:space="preserve">Edit/View Participant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profiles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change </w:t>
      </w:r>
      <w:r w:rsidDel="00000000" w:rsidR="00000000" w:rsidRPr="00000000">
        <w:rPr>
          <w:b w:val="1"/>
          <w:rtl w:val="0"/>
        </w:rPr>
        <w:t xml:space="preserve">Passwords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Usernames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Link/Unlink</w:t>
      </w:r>
      <w:r w:rsidDel="00000000" w:rsidR="00000000" w:rsidRPr="00000000">
        <w:rPr>
          <w:color w:val="000000"/>
          <w:rtl w:val="0"/>
        </w:rPr>
        <w:t xml:space="preserve"> Projects, and </w:t>
      </w:r>
      <w:r w:rsidDel="00000000" w:rsidR="00000000" w:rsidRPr="00000000">
        <w:rPr>
          <w:b w:val="1"/>
          <w:color w:val="000000"/>
          <w:rtl w:val="0"/>
        </w:rPr>
        <w:t xml:space="preserve">Email Participants</w:t>
      </w:r>
      <w:r w:rsidDel="00000000" w:rsidR="00000000" w:rsidRPr="00000000">
        <w:rPr>
          <w:color w:val="000000"/>
          <w:rtl w:val="0"/>
        </w:rPr>
        <w:t xml:space="preserve">. This is optional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000000"/>
          <w:rtl w:val="0"/>
        </w:rPr>
        <w:t xml:space="preserve">can only be done before contest registration closes.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714375</wp:posOffset>
            </wp:positionV>
            <wp:extent cx="2082909" cy="3050927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2909" cy="3050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Generating an Invoice and/or Paying for Students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After logging in to your teacher account, click </w:t>
      </w:r>
      <w:r w:rsidDel="00000000" w:rsidR="00000000" w:rsidRPr="00000000">
        <w:rPr>
          <w:b w:val="1"/>
          <w:rtl w:val="0"/>
        </w:rPr>
        <w:t xml:space="preserve">Store</w:t>
      </w:r>
      <w:r w:rsidDel="00000000" w:rsidR="00000000" w:rsidRPr="00000000">
        <w:rPr>
          <w:rtl w:val="0"/>
        </w:rPr>
        <w:t xml:space="preserve"> in the top toolbar.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</w:t>
      </w:r>
      <w:r w:rsidDel="00000000" w:rsidR="00000000" w:rsidRPr="00000000">
        <w:rPr>
          <w:b w:val="1"/>
          <w:rtl w:val="0"/>
        </w:rPr>
        <w:t xml:space="preserve">Students</w:t>
      </w:r>
      <w:r w:rsidDel="00000000" w:rsidR="00000000" w:rsidRPr="00000000">
        <w:rPr>
          <w:rtl w:val="0"/>
        </w:rPr>
        <w:t xml:space="preserve"> tab. Here, you will see a list of students linked to your account. 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students that you want on your invoice. Then, click </w:t>
      </w:r>
      <w:r w:rsidDel="00000000" w:rsidR="00000000" w:rsidRPr="00000000">
        <w:rPr>
          <w:b w:val="1"/>
          <w:rtl w:val="0"/>
        </w:rPr>
        <w:t xml:space="preserve">Add Selected Fees to Cart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Once added to the cart, click the</w:t>
      </w:r>
      <w:r w:rsidDel="00000000" w:rsidR="00000000" w:rsidRPr="00000000">
        <w:rPr>
          <w:b w:val="1"/>
          <w:rtl w:val="0"/>
        </w:rPr>
        <w:t xml:space="preserve"> Checkout and Pay</w:t>
      </w:r>
      <w:r w:rsidDel="00000000" w:rsidR="00000000" w:rsidRPr="00000000">
        <w:rPr>
          <w:rtl w:val="0"/>
        </w:rPr>
        <w:t xml:space="preserve"> tab. This will prompt you to either pay online or generate an invoice.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you select </w:t>
      </w:r>
      <w:r w:rsidDel="00000000" w:rsidR="00000000" w:rsidRPr="00000000">
        <w:rPr>
          <w:b w:val="1"/>
          <w:rtl w:val="0"/>
        </w:rPr>
        <w:t xml:space="preserve">Pay Online</w:t>
      </w:r>
      <w:r w:rsidDel="00000000" w:rsidR="00000000" w:rsidRPr="00000000">
        <w:rPr>
          <w:rtl w:val="0"/>
        </w:rPr>
        <w:t xml:space="preserve">, you will insert your credit/debit card information and proceed with payment. </w:t>
      </w:r>
    </w:p>
    <w:p w:rsidR="00000000" w:rsidDel="00000000" w:rsidP="00000000" w:rsidRDefault="00000000" w:rsidRPr="00000000" w14:paraId="00000042">
      <w:pPr>
        <w:numPr>
          <w:ilvl w:val="1"/>
          <w:numId w:val="8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you select </w:t>
      </w:r>
      <w:r w:rsidDel="00000000" w:rsidR="00000000" w:rsidRPr="00000000">
        <w:rPr>
          <w:b w:val="1"/>
          <w:rtl w:val="0"/>
        </w:rPr>
        <w:t xml:space="preserve">Generate an Invoice</w:t>
      </w:r>
      <w:r w:rsidDel="00000000" w:rsidR="00000000" w:rsidRPr="00000000">
        <w:rPr>
          <w:rtl w:val="0"/>
        </w:rPr>
        <w:t xml:space="preserve">, this will take you to an invoice page. You can either send the link to the invoice to your administrator or print the page and give it to your administrator. </w:t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B4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B49B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egistration.nhd.org/" TargetMode="External"/><Relationship Id="rId8" Type="http://schemas.openxmlformats.org/officeDocument/2006/relationships/hyperlink" Target="http://registration.nhd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jGRfvxZd1ags9Y0T0NSmC6Kqw==">CgMxLjAyDmguazN4a3Vja2VpcDh2Mg5oLnQ4NXJxeWQ4bWhlMTgAciExRTlYYWtmYkdZbTk1STBQcTlPY3pQSllUWEVXU2RUcl8=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2024-11-08T18:45:00Z</dcterms:created>
  <dc:creator>Leonard Moody</dc:creator>
</cp:coreProperties>
</file>